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EFCBA" w14:textId="77777777" w:rsidR="00FF6D23" w:rsidRDefault="00FF6D23" w:rsidP="00FB6361">
      <w:pPr>
        <w:spacing w:line="240" w:lineRule="auto"/>
        <w:jc w:val="center"/>
        <w:rPr>
          <w:rFonts w:ascii="Arial Rounded MT Bold" w:hAnsi="Arial Rounded MT Bold"/>
          <w:b/>
          <w:sz w:val="28"/>
        </w:rPr>
      </w:pPr>
    </w:p>
    <w:p w14:paraId="109BA114" w14:textId="77777777" w:rsidR="00FF6D23" w:rsidRDefault="00FF6D23" w:rsidP="00FB6361">
      <w:pPr>
        <w:spacing w:line="240" w:lineRule="auto"/>
        <w:jc w:val="center"/>
        <w:rPr>
          <w:rFonts w:ascii="Arial Rounded MT Bold" w:hAnsi="Arial Rounded MT Bold"/>
          <w:b/>
          <w:sz w:val="28"/>
        </w:rPr>
      </w:pPr>
    </w:p>
    <w:p w14:paraId="5A038DF7" w14:textId="4C52693A" w:rsidR="00E36BC1" w:rsidRPr="0075777E" w:rsidRDefault="00491551" w:rsidP="00FB6361">
      <w:pPr>
        <w:spacing w:line="240" w:lineRule="auto"/>
        <w:jc w:val="center"/>
        <w:rPr>
          <w:rFonts w:ascii="Arial Rounded MT Bold" w:hAnsi="Arial Rounded MT Bold"/>
          <w:b/>
          <w:sz w:val="28"/>
        </w:rPr>
      </w:pPr>
      <w:r w:rsidRPr="0075777E">
        <w:rPr>
          <w:rFonts w:ascii="Arial Rounded MT Bold" w:hAnsi="Arial Rounded MT Bold"/>
          <w:b/>
          <w:noProof/>
          <w:sz w:val="28"/>
          <w:lang w:val="en-US"/>
        </w:rPr>
        <mc:AlternateContent>
          <mc:Choice Requires="wps">
            <w:drawing>
              <wp:anchor distT="0" distB="0" distL="114300" distR="114300" simplePos="0" relativeHeight="251657728" behindDoc="0" locked="0" layoutInCell="1" allowOverlap="1" wp14:anchorId="6A401E66" wp14:editId="38DB2884">
                <wp:simplePos x="0" y="0"/>
                <wp:positionH relativeFrom="column">
                  <wp:posOffset>-561975</wp:posOffset>
                </wp:positionH>
                <wp:positionV relativeFrom="paragraph">
                  <wp:posOffset>-552450</wp:posOffset>
                </wp:positionV>
                <wp:extent cx="2124075" cy="17240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124075" cy="1724025"/>
                        </a:xfrm>
                        <a:prstGeom prst="rect">
                          <a:avLst/>
                        </a:prstGeom>
                        <a:solidFill>
                          <a:sysClr val="window" lastClr="FFFFFF"/>
                        </a:solidFill>
                        <a:ln w="25400" cap="flat" cmpd="sng" algn="ctr">
                          <a:solidFill>
                            <a:sysClr val="window" lastClr="FFFFFF"/>
                          </a:solidFill>
                          <a:prstDash val="solid"/>
                        </a:ln>
                        <a:effectLst/>
                      </wps:spPr>
                      <wps:txbx>
                        <w:txbxContent>
                          <w:p w14:paraId="1B770EBB" w14:textId="77777777" w:rsidR="00491551" w:rsidRDefault="00742E98" w:rsidP="00742E98">
                            <w:pPr>
                              <w:jc w:val="center"/>
                            </w:pPr>
                            <w:r>
                              <w:t xml:space="preserve"> </w:t>
                            </w:r>
                            <w:r>
                              <w:rPr>
                                <w:noProof/>
                                <w:lang w:val="en-US"/>
                              </w:rPr>
                              <w:drawing>
                                <wp:inline distT="0" distB="0" distL="0" distR="0" wp14:anchorId="6817DD76" wp14:editId="7697F525">
                                  <wp:extent cx="482600" cy="760399"/>
                                  <wp:effectExtent l="0" t="0" r="0" b="1905"/>
                                  <wp:docPr id="1" name="Picture 1" descr="Image result for cartoon image of numbe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artoon image of number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600" cy="760399"/>
                                          </a:xfrm>
                                          <a:prstGeom prst="rect">
                                            <a:avLst/>
                                          </a:prstGeom>
                                          <a:noFill/>
                                          <a:ln>
                                            <a:noFill/>
                                          </a:ln>
                                        </pic:spPr>
                                      </pic:pic>
                                    </a:graphicData>
                                  </a:graphic>
                                </wp:inline>
                              </w:drawing>
                            </w:r>
                          </w:p>
                          <w:p w14:paraId="417CDCD2" w14:textId="1D7C0AEE" w:rsidR="00742E98" w:rsidRPr="00491551" w:rsidRDefault="00491551" w:rsidP="00742E98">
                            <w:pPr>
                              <w:jc w:val="center"/>
                              <w:rPr>
                                <w:rFonts w:ascii="Arial Rounded MT Bold" w:hAnsi="Arial Rounded MT Bold"/>
                                <w:sz w:val="48"/>
                                <w:szCs w:val="48"/>
                              </w:rPr>
                            </w:pPr>
                            <w:r w:rsidRPr="00491551">
                              <w:rPr>
                                <w:rFonts w:ascii="Arial Rounded MT Bold" w:hAnsi="Arial Rounded MT Bold"/>
                                <w:b/>
                                <w:color w:val="0070C0"/>
                                <w:sz w:val="48"/>
                                <w:szCs w:val="48"/>
                              </w:rPr>
                              <w:t>English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01E66" id="Rectangle 2" o:spid="_x0000_s1026" style="position:absolute;left:0;text-align:left;margin-left:-44.25pt;margin-top:-43.5pt;width:167.25pt;height:13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" fillcolor="window" strokecolor="window" strokeweight="2pt">
                <v:textbox>
                  <w:txbxContent>
                    <w:p w14:paraId="1B770EBB" w14:textId="77777777" w:rsidR="00491551" w:rsidRDefault="00742E98" w:rsidP="00742E98">
                      <w:pPr>
                        <w:jc w:val="center"/>
                      </w:pPr>
                      <w:r>
                        <w:t xml:space="preserve"> </w:t>
                      </w:r>
                      <w:r>
                        <w:rPr>
                          <w:noProof/>
                          <w:lang w:val="en-US"/>
                        </w:rPr>
                        <w:drawing>
                          <wp:inline distT="0" distB="0" distL="0" distR="0" wp14:anchorId="6817DD76" wp14:editId="7697F525">
                            <wp:extent cx="482600" cy="760399"/>
                            <wp:effectExtent l="0" t="0" r="0" b="1905"/>
                            <wp:docPr id="1" name="Picture 1" descr="Image result for cartoon image of numbe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artoon image of number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600" cy="760399"/>
                                    </a:xfrm>
                                    <a:prstGeom prst="rect">
                                      <a:avLst/>
                                    </a:prstGeom>
                                    <a:noFill/>
                                    <a:ln>
                                      <a:noFill/>
                                    </a:ln>
                                  </pic:spPr>
                                </pic:pic>
                              </a:graphicData>
                            </a:graphic>
                          </wp:inline>
                        </w:drawing>
                      </w:r>
                    </w:p>
                    <w:p w14:paraId="417CDCD2" w14:textId="1D7C0AEE" w:rsidR="00742E98" w:rsidRPr="00491551" w:rsidRDefault="00491551" w:rsidP="00742E98">
                      <w:pPr>
                        <w:jc w:val="center"/>
                        <w:rPr>
                          <w:rFonts w:ascii="Arial Rounded MT Bold" w:hAnsi="Arial Rounded MT Bold"/>
                          <w:sz w:val="48"/>
                          <w:szCs w:val="48"/>
                        </w:rPr>
                      </w:pPr>
                      <w:r w:rsidRPr="00491551">
                        <w:rPr>
                          <w:rFonts w:ascii="Arial Rounded MT Bold" w:hAnsi="Arial Rounded MT Bold"/>
                          <w:b/>
                          <w:color w:val="0070C0"/>
                          <w:sz w:val="48"/>
                          <w:szCs w:val="48"/>
                        </w:rPr>
                        <w:t>English</w:t>
                      </w:r>
                    </w:p>
                  </w:txbxContent>
                </v:textbox>
              </v:rect>
            </w:pict>
          </mc:Fallback>
        </mc:AlternateContent>
      </w:r>
      <w:r w:rsidR="0075777E">
        <w:rPr>
          <w:rFonts w:ascii="Arial Rounded MT Bold" w:hAnsi="Arial Rounded MT Bold"/>
          <w:b/>
          <w:noProof/>
          <w:sz w:val="28"/>
          <w:lang w:val="en-US"/>
        </w:rPr>
        <mc:AlternateContent>
          <mc:Choice Requires="wps">
            <w:drawing>
              <wp:anchor distT="0" distB="0" distL="114300" distR="114300" simplePos="0" relativeHeight="251658752" behindDoc="0" locked="0" layoutInCell="1" allowOverlap="1" wp14:anchorId="4AAE144A" wp14:editId="134D278A">
                <wp:simplePos x="0" y="0"/>
                <wp:positionH relativeFrom="column">
                  <wp:posOffset>4676775</wp:posOffset>
                </wp:positionH>
                <wp:positionV relativeFrom="paragraph">
                  <wp:posOffset>-208280</wp:posOffset>
                </wp:positionV>
                <wp:extent cx="1733550" cy="1295400"/>
                <wp:effectExtent l="0" t="0" r="0" b="0"/>
                <wp:wrapNone/>
                <wp:docPr id="3" name="Rectangle 3"/>
                <wp:cNvGraphicFramePr/>
                <a:graphic xmlns:a="http://schemas.openxmlformats.org/drawingml/2006/main">
                  <a:graphicData uri="http://schemas.microsoft.com/office/word/2010/wordprocessingShape">
                    <wps:wsp>
                      <wps:cNvSpPr/>
                      <wps:spPr>
                        <a:xfrm>
                          <a:off x="0" y="0"/>
                          <a:ext cx="1733550" cy="1295400"/>
                        </a:xfrm>
                        <a:prstGeom prst="rect">
                          <a:avLst/>
                        </a:prstGeom>
                        <a:solidFill>
                          <a:sysClr val="window" lastClr="FFFFFF"/>
                        </a:solidFill>
                        <a:ln w="25400" cap="flat" cmpd="sng" algn="ctr">
                          <a:noFill/>
                          <a:prstDash val="solid"/>
                        </a:ln>
                        <a:effectLst/>
                      </wps:spPr>
                      <wps:txbx>
                        <w:txbxContent>
                          <w:p w14:paraId="4D86F5BE" w14:textId="77777777" w:rsidR="0075777E" w:rsidRDefault="0075777E" w:rsidP="0075777E">
                            <w:pPr>
                              <w:jc w:val="center"/>
                            </w:pPr>
                            <w:r w:rsidRPr="007E6B40">
                              <w:rPr>
                                <w:rFonts w:ascii="Arial Rounded MT Bold" w:hAnsi="Arial Rounded MT Bold"/>
                                <w:b/>
                                <w:noProof/>
                                <w:sz w:val="28"/>
                                <w:lang w:val="en-US"/>
                              </w:rPr>
                              <w:drawing>
                                <wp:inline distT="0" distB="0" distL="0" distR="0" wp14:anchorId="3EA48141" wp14:editId="47FF7B58">
                                  <wp:extent cx="1408066" cy="1104900"/>
                                  <wp:effectExtent l="0" t="0" r="1905" b="0"/>
                                  <wp:docPr id="4" name="Picture 4" descr="C:\Users\Theresa.Ghanem\Desktop\Creek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resa.Ghanem\Desktop\Creeker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3684" cy="113284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AE144A" id="Rectangle 3" o:spid="_x0000_s1027" style="position:absolute;left:0;text-align:left;margin-left:368.25pt;margin-top:-16.4pt;width:136.5pt;height:102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" fillcolor="window" stroked="f" strokeweight="2pt">
                <v:textbox>
                  <w:txbxContent>
                    <w:p w14:paraId="4D86F5BE" w14:textId="77777777" w:rsidR="0075777E" w:rsidRDefault="0075777E" w:rsidP="0075777E">
                      <w:pPr>
                        <w:jc w:val="center"/>
                      </w:pPr>
                      <w:r w:rsidRPr="007E6B40">
                        <w:rPr>
                          <w:rFonts w:ascii="Arial Rounded MT Bold" w:hAnsi="Arial Rounded MT Bold"/>
                          <w:b/>
                          <w:noProof/>
                          <w:sz w:val="28"/>
                          <w:lang w:val="en-US"/>
                        </w:rPr>
                        <w:drawing>
                          <wp:inline distT="0" distB="0" distL="0" distR="0" wp14:anchorId="3EA48141" wp14:editId="47FF7B58">
                            <wp:extent cx="1408066" cy="1104900"/>
                            <wp:effectExtent l="0" t="0" r="1905" b="0"/>
                            <wp:docPr id="4" name="Picture 4" descr="C:\Users\Theresa.Ghanem\Desktop\Creek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resa.Ghanem\Desktop\Creeker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3684" cy="1132849"/>
                                    </a:xfrm>
                                    <a:prstGeom prst="rect">
                                      <a:avLst/>
                                    </a:prstGeom>
                                    <a:noFill/>
                                    <a:ln>
                                      <a:noFill/>
                                    </a:ln>
                                  </pic:spPr>
                                </pic:pic>
                              </a:graphicData>
                            </a:graphic>
                          </wp:inline>
                        </w:drawing>
                      </w:r>
                    </w:p>
                  </w:txbxContent>
                </v:textbox>
              </v:rect>
            </w:pict>
          </mc:Fallback>
        </mc:AlternateContent>
      </w:r>
      <w:r w:rsidR="00E36BC1" w:rsidRPr="0075777E">
        <w:rPr>
          <w:rFonts w:ascii="Arial Rounded MT Bold" w:hAnsi="Arial Rounded MT Bold"/>
          <w:b/>
          <w:sz w:val="28"/>
        </w:rPr>
        <w:t>Garden Creek School</w:t>
      </w:r>
    </w:p>
    <w:p w14:paraId="43F058CE" w14:textId="77777777" w:rsidR="00232B5C" w:rsidRDefault="00491551" w:rsidP="00232B5C">
      <w:pPr>
        <w:spacing w:line="240" w:lineRule="auto"/>
        <w:jc w:val="center"/>
        <w:rPr>
          <w:rFonts w:ascii="Arial Rounded MT Bold" w:hAnsi="Arial Rounded MT Bold"/>
          <w:b/>
          <w:sz w:val="28"/>
        </w:rPr>
      </w:pPr>
      <w:r>
        <w:rPr>
          <w:rFonts w:ascii="Arial Rounded MT Bold" w:hAnsi="Arial Rounded MT Bold"/>
          <w:b/>
          <w:sz w:val="28"/>
        </w:rPr>
        <w:t>Grade 4</w:t>
      </w:r>
      <w:r w:rsidR="00E36BC1" w:rsidRPr="0075777E">
        <w:rPr>
          <w:rFonts w:ascii="Arial Rounded MT Bold" w:hAnsi="Arial Rounded MT Bold"/>
          <w:b/>
          <w:sz w:val="28"/>
        </w:rPr>
        <w:t xml:space="preserve"> </w:t>
      </w:r>
      <w:r w:rsidR="00232B5C">
        <w:rPr>
          <w:rFonts w:ascii="Arial Rounded MT Bold" w:hAnsi="Arial Rounded MT Bold"/>
          <w:b/>
          <w:sz w:val="28"/>
        </w:rPr>
        <w:t xml:space="preserve">English Program </w:t>
      </w:r>
    </w:p>
    <w:p w14:paraId="206E5E95" w14:textId="4171AD48" w:rsidR="00412CDD" w:rsidRDefault="00232B5C" w:rsidP="00232B5C">
      <w:pPr>
        <w:spacing w:line="240" w:lineRule="auto"/>
        <w:jc w:val="center"/>
        <w:rPr>
          <w:rFonts w:ascii="Arial Rounded MT Bold" w:hAnsi="Arial Rounded MT Bold"/>
          <w:b/>
          <w:sz w:val="28"/>
        </w:rPr>
      </w:pPr>
      <w:r>
        <w:rPr>
          <w:rFonts w:ascii="Arial Rounded MT Bold" w:hAnsi="Arial Rounded MT Bold"/>
          <w:b/>
          <w:sz w:val="28"/>
        </w:rPr>
        <w:t>Supply Li</w:t>
      </w:r>
      <w:r w:rsidR="00E36BC1" w:rsidRPr="0075777E">
        <w:rPr>
          <w:rFonts w:ascii="Arial Rounded MT Bold" w:hAnsi="Arial Rounded MT Bold"/>
          <w:b/>
          <w:sz w:val="28"/>
        </w:rPr>
        <w:t>st</w:t>
      </w:r>
    </w:p>
    <w:p w14:paraId="452F2AAF" w14:textId="77777777" w:rsidR="00FB6361" w:rsidRPr="0075777E" w:rsidRDefault="00FB6361" w:rsidP="00FB6361">
      <w:pPr>
        <w:spacing w:after="0" w:line="240" w:lineRule="auto"/>
        <w:jc w:val="center"/>
        <w:rPr>
          <w:rFonts w:ascii="Arial Rounded MT Bold" w:hAnsi="Arial Rounded MT Bold"/>
          <w:b/>
          <w:sz w:val="28"/>
        </w:rPr>
      </w:pPr>
    </w:p>
    <w:p w14:paraId="3D854A06" w14:textId="658DE24C" w:rsidR="00AB5E9B" w:rsidRDefault="00FB6361" w:rsidP="00FB6361">
      <w:pPr>
        <w:spacing w:after="0" w:line="240" w:lineRule="auto"/>
        <w:jc w:val="center"/>
        <w:rPr>
          <w:rFonts w:ascii="Arial Rounded MT Bold" w:hAnsi="Arial Rounded MT Bold"/>
          <w:b/>
          <w:sz w:val="28"/>
        </w:rPr>
      </w:pPr>
      <w:r>
        <w:rPr>
          <w:rFonts w:ascii="Arial Rounded MT Bold" w:hAnsi="Arial Rounded MT Bold"/>
          <w:b/>
          <w:sz w:val="28"/>
        </w:rPr>
        <w:t>202</w:t>
      </w:r>
      <w:r w:rsidR="00B83A26">
        <w:rPr>
          <w:rFonts w:ascii="Arial Rounded MT Bold" w:hAnsi="Arial Rounded MT Bold"/>
          <w:b/>
          <w:sz w:val="28"/>
        </w:rPr>
        <w:t>5</w:t>
      </w:r>
      <w:r>
        <w:rPr>
          <w:rFonts w:ascii="Arial Rounded MT Bold" w:hAnsi="Arial Rounded MT Bold"/>
          <w:b/>
          <w:sz w:val="28"/>
        </w:rPr>
        <w:t>-202</w:t>
      </w:r>
      <w:r w:rsidR="00B83A26">
        <w:rPr>
          <w:rFonts w:ascii="Arial Rounded MT Bold" w:hAnsi="Arial Rounded MT Bold"/>
          <w:b/>
          <w:sz w:val="28"/>
        </w:rPr>
        <w:t>6</w:t>
      </w:r>
    </w:p>
    <w:p w14:paraId="3D75A8D6" w14:textId="77777777" w:rsidR="00FF1688" w:rsidRDefault="00FF1688" w:rsidP="00AB5E9B">
      <w:pPr>
        <w:spacing w:after="0" w:line="240" w:lineRule="auto"/>
        <w:jc w:val="center"/>
        <w:rPr>
          <w:rFonts w:ascii="Arial Rounded MT Bold" w:hAnsi="Arial Rounded MT Bold"/>
          <w:b/>
          <w:sz w:val="28"/>
        </w:rPr>
      </w:pPr>
    </w:p>
    <w:p w14:paraId="65DAFFB8" w14:textId="77777777" w:rsidR="00FF1688" w:rsidRDefault="00FF1688" w:rsidP="00FF1688">
      <w:pPr>
        <w:spacing w:after="0" w:line="240" w:lineRule="auto"/>
        <w:rPr>
          <w:rFonts w:ascii="Arial Rounded MT Bold" w:hAnsi="Arial Rounded MT Bold"/>
          <w:b/>
          <w:sz w:val="28"/>
        </w:rPr>
      </w:pPr>
    </w:p>
    <w:p w14:paraId="1D9117DA" w14:textId="77777777" w:rsidR="00FF1688" w:rsidRPr="00540A77" w:rsidRDefault="00FF1688" w:rsidP="00FF1688">
      <w:pPr>
        <w:pStyle w:val="ListParagraph"/>
        <w:numPr>
          <w:ilvl w:val="0"/>
          <w:numId w:val="1"/>
        </w:numPr>
        <w:jc w:val="both"/>
        <w:rPr>
          <w:rFonts w:ascii="Arial Rounded MT Bold" w:hAnsi="Arial Rounded MT Bold"/>
        </w:rPr>
      </w:pPr>
      <w:r w:rsidRPr="00540A77">
        <w:rPr>
          <w:rFonts w:ascii="Arial Rounded MT Bold" w:hAnsi="Arial Rounded MT Bold"/>
        </w:rPr>
        <w:t>Bookbag</w:t>
      </w:r>
    </w:p>
    <w:p w14:paraId="624CD026" w14:textId="77777777" w:rsidR="00FF1688" w:rsidRPr="00540A77" w:rsidRDefault="00FF1688" w:rsidP="00FF1688">
      <w:pPr>
        <w:pStyle w:val="ListParagraph"/>
        <w:numPr>
          <w:ilvl w:val="0"/>
          <w:numId w:val="1"/>
        </w:numPr>
        <w:jc w:val="both"/>
        <w:rPr>
          <w:rFonts w:ascii="Arial Rounded MT Bold" w:hAnsi="Arial Rounded MT Bold"/>
        </w:rPr>
      </w:pPr>
      <w:r w:rsidRPr="00540A77">
        <w:rPr>
          <w:rFonts w:ascii="Arial Rounded MT Bold" w:hAnsi="Arial Rounded MT Bold"/>
        </w:rPr>
        <w:t>Lunchbox or bag</w:t>
      </w:r>
    </w:p>
    <w:p w14:paraId="37DA265C" w14:textId="77777777" w:rsidR="00FF1688" w:rsidRPr="00540A77" w:rsidRDefault="00FF1688" w:rsidP="00FF1688">
      <w:pPr>
        <w:pStyle w:val="ListParagraph"/>
        <w:numPr>
          <w:ilvl w:val="0"/>
          <w:numId w:val="1"/>
        </w:numPr>
        <w:jc w:val="both"/>
        <w:rPr>
          <w:rFonts w:ascii="Arial Rounded MT Bold" w:hAnsi="Arial Rounded MT Bold"/>
        </w:rPr>
      </w:pPr>
      <w:r w:rsidRPr="00540A77">
        <w:rPr>
          <w:rFonts w:ascii="Arial Rounded MT Bold" w:hAnsi="Arial Rounded MT Bold"/>
        </w:rPr>
        <w:t>Pair of Sneakers (to be worn indoors and for gym class)</w:t>
      </w:r>
    </w:p>
    <w:p w14:paraId="46FE681F" w14:textId="6A6177EF" w:rsidR="00FB6361" w:rsidRDefault="00FB6361" w:rsidP="00FF1688">
      <w:pPr>
        <w:pStyle w:val="ListParagraph"/>
        <w:numPr>
          <w:ilvl w:val="0"/>
          <w:numId w:val="1"/>
        </w:numPr>
        <w:jc w:val="both"/>
        <w:rPr>
          <w:rFonts w:ascii="Arial Rounded MT Bold" w:hAnsi="Arial Rounded MT Bold"/>
        </w:rPr>
      </w:pPr>
      <w:r>
        <w:rPr>
          <w:rFonts w:ascii="Arial Rounded MT Bold" w:hAnsi="Arial Rounded MT Bold"/>
        </w:rPr>
        <w:t>Headphones/earbuds</w:t>
      </w:r>
      <w:r w:rsidR="008E7BEF">
        <w:rPr>
          <w:rFonts w:ascii="Arial Rounded MT Bold" w:hAnsi="Arial Rounded MT Bold"/>
        </w:rPr>
        <w:t xml:space="preserve"> (preferably not wireless, do not need to be new)</w:t>
      </w:r>
    </w:p>
    <w:p w14:paraId="28ED38CB" w14:textId="44B4B1E5" w:rsidR="00FB6361" w:rsidRDefault="00FB6361" w:rsidP="00FF1688">
      <w:pPr>
        <w:pStyle w:val="ListParagraph"/>
        <w:numPr>
          <w:ilvl w:val="0"/>
          <w:numId w:val="1"/>
        </w:numPr>
        <w:jc w:val="both"/>
        <w:rPr>
          <w:rFonts w:ascii="Arial Rounded MT Bold" w:hAnsi="Arial Rounded MT Bold"/>
        </w:rPr>
      </w:pPr>
      <w:r>
        <w:rPr>
          <w:rFonts w:ascii="Arial Rounded MT Bold" w:hAnsi="Arial Rounded MT Bold"/>
        </w:rPr>
        <w:t>USB/Flash Drive</w:t>
      </w:r>
      <w:r w:rsidR="008E7BEF">
        <w:rPr>
          <w:rFonts w:ascii="Arial Rounded MT Bold" w:hAnsi="Arial Rounded MT Bold"/>
        </w:rPr>
        <w:t xml:space="preserve"> (do not need to be new)</w:t>
      </w:r>
    </w:p>
    <w:p w14:paraId="2FA87AD2" w14:textId="3DF7FFDD" w:rsidR="00FF1688" w:rsidRDefault="00FF1688" w:rsidP="00FF1688">
      <w:pPr>
        <w:pStyle w:val="ListParagraph"/>
        <w:numPr>
          <w:ilvl w:val="0"/>
          <w:numId w:val="1"/>
        </w:numPr>
        <w:jc w:val="both"/>
        <w:rPr>
          <w:rFonts w:ascii="Arial Rounded MT Bold" w:hAnsi="Arial Rounded MT Bold"/>
        </w:rPr>
      </w:pPr>
      <w:r w:rsidRPr="00540A77">
        <w:rPr>
          <w:rFonts w:ascii="Arial Rounded MT Bold" w:hAnsi="Arial Rounded MT Bold"/>
        </w:rPr>
        <w:t>Boxes of Kleenex (2)</w:t>
      </w:r>
    </w:p>
    <w:p w14:paraId="72FFC32E" w14:textId="01903928" w:rsidR="00A21114" w:rsidRDefault="00A21114" w:rsidP="00FF1688">
      <w:pPr>
        <w:pStyle w:val="ListParagraph"/>
        <w:numPr>
          <w:ilvl w:val="0"/>
          <w:numId w:val="1"/>
        </w:numPr>
        <w:jc w:val="both"/>
        <w:rPr>
          <w:rFonts w:ascii="Arial Rounded MT Bold" w:hAnsi="Arial Rounded MT Bold"/>
        </w:rPr>
      </w:pPr>
      <w:r>
        <w:rPr>
          <w:rFonts w:ascii="Arial Rounded MT Bold" w:hAnsi="Arial Rounded MT Bold"/>
        </w:rPr>
        <w:t>A box of band aids</w:t>
      </w:r>
    </w:p>
    <w:p w14:paraId="6E1F95A7" w14:textId="28673940" w:rsidR="008E7BEF" w:rsidRDefault="008E7BEF" w:rsidP="00FF1688">
      <w:pPr>
        <w:pStyle w:val="ListParagraph"/>
        <w:numPr>
          <w:ilvl w:val="0"/>
          <w:numId w:val="1"/>
        </w:numPr>
        <w:jc w:val="both"/>
        <w:rPr>
          <w:rFonts w:ascii="Arial Rounded MT Bold" w:hAnsi="Arial Rounded MT Bold"/>
        </w:rPr>
      </w:pPr>
      <w:r>
        <w:rPr>
          <w:rFonts w:ascii="Arial Rounded MT Bold" w:hAnsi="Arial Rounded MT Bold"/>
        </w:rPr>
        <w:t>Water bottle</w:t>
      </w:r>
      <w:r w:rsidR="0014209F">
        <w:rPr>
          <w:rFonts w:ascii="Arial Rounded MT Bold" w:hAnsi="Arial Rounded MT Bold"/>
        </w:rPr>
        <w:t xml:space="preserve"> to be kept at school</w:t>
      </w:r>
    </w:p>
    <w:p w14:paraId="1B0C1CCD" w14:textId="4035DEA6" w:rsidR="0014209F" w:rsidRDefault="0014209F" w:rsidP="00FF1688">
      <w:pPr>
        <w:pStyle w:val="ListParagraph"/>
        <w:numPr>
          <w:ilvl w:val="0"/>
          <w:numId w:val="1"/>
        </w:numPr>
        <w:jc w:val="both"/>
        <w:rPr>
          <w:rFonts w:ascii="Arial Rounded MT Bold" w:hAnsi="Arial Rounded MT Bold"/>
        </w:rPr>
      </w:pPr>
      <w:r>
        <w:rPr>
          <w:rFonts w:ascii="Arial Rounded MT Bold" w:hAnsi="Arial Rounded MT Bold"/>
        </w:rPr>
        <w:t>Reusable fork and spoon to be kept at school</w:t>
      </w:r>
    </w:p>
    <w:p w14:paraId="515D3F4D" w14:textId="37DFAD7D" w:rsidR="00232B5C" w:rsidRDefault="00232B5C" w:rsidP="00FF1688">
      <w:pPr>
        <w:pStyle w:val="ListParagraph"/>
        <w:numPr>
          <w:ilvl w:val="0"/>
          <w:numId w:val="1"/>
        </w:numPr>
        <w:jc w:val="both"/>
        <w:rPr>
          <w:rFonts w:ascii="Arial Rounded MT Bold" w:hAnsi="Arial Rounded MT Bold"/>
        </w:rPr>
      </w:pPr>
      <w:r>
        <w:rPr>
          <w:rFonts w:ascii="Arial Rounded MT Bold" w:hAnsi="Arial Rounded MT Bold"/>
        </w:rPr>
        <w:t>Ziplock Bags (1 box Small and 1 box Large)</w:t>
      </w:r>
    </w:p>
    <w:p w14:paraId="6D7C912B" w14:textId="77777777" w:rsidR="00FF1688" w:rsidRPr="00540A77" w:rsidRDefault="00FF1688" w:rsidP="00FB6361">
      <w:pPr>
        <w:pStyle w:val="ListParagraph"/>
        <w:ind w:left="1800"/>
        <w:jc w:val="both"/>
        <w:rPr>
          <w:rFonts w:ascii="Arial Rounded MT Bold" w:hAnsi="Arial Rounded MT Bold"/>
        </w:rPr>
      </w:pPr>
    </w:p>
    <w:p w14:paraId="7C6F17DB" w14:textId="5AEB5AA3" w:rsidR="00FF6D23" w:rsidRPr="00FF6D23" w:rsidRDefault="00FF6D23" w:rsidP="00FF6D23">
      <w:pPr>
        <w:rPr>
          <w:rFonts w:ascii="Arial Rounded MT Bold" w:hAnsi="Arial Rounded MT Bold"/>
          <w:i/>
          <w:iCs/>
        </w:rPr>
      </w:pPr>
      <w:bookmarkStart w:id="0" w:name="_Hlk137452523"/>
      <w:r w:rsidRPr="00FF6D23">
        <w:rPr>
          <w:rFonts w:ascii="Arial Rounded MT Bold" w:hAnsi="Arial Rounded MT Bold"/>
          <w:i/>
          <w:iCs/>
        </w:rPr>
        <w:t>Please make sure you send your child with a reusable spoon or fork when they need one, as we will not be providing single-use disposable cutlery day to day.</w:t>
      </w:r>
    </w:p>
    <w:bookmarkEnd w:id="0"/>
    <w:p w14:paraId="0B469CE1" w14:textId="33E3A72A" w:rsidR="000C3982" w:rsidRPr="00FF6D23" w:rsidRDefault="000C3982" w:rsidP="00FF6D23">
      <w:pPr>
        <w:jc w:val="both"/>
        <w:rPr>
          <w:rFonts w:ascii="Arial Rounded MT Bold" w:hAnsi="Arial Rounded MT Bold"/>
        </w:rPr>
      </w:pPr>
      <w:r>
        <w:rPr>
          <w:rFonts w:ascii="Arial Rounded MT Bold" w:hAnsi="Arial Rounded MT Bold"/>
        </w:rPr>
        <w:t>Consumable supplies this year will be $</w:t>
      </w:r>
      <w:r w:rsidR="00B50729">
        <w:rPr>
          <w:rFonts w:ascii="Arial Rounded MT Bold" w:hAnsi="Arial Rounded MT Bold"/>
        </w:rPr>
        <w:t>60</w:t>
      </w:r>
      <w:r>
        <w:rPr>
          <w:rFonts w:ascii="Arial Rounded MT Bold" w:hAnsi="Arial Rounded MT Bold"/>
        </w:rPr>
        <w:t xml:space="preserve">.  </w:t>
      </w:r>
      <w:r w:rsidRPr="00870B32">
        <w:rPr>
          <w:rFonts w:ascii="Arial Rounded MT Bold" w:hAnsi="Arial Rounded MT Bold"/>
        </w:rPr>
        <w:t>A portion of school supply money may be used for special projects</w:t>
      </w:r>
      <w:r>
        <w:rPr>
          <w:rFonts w:ascii="Arial Rounded MT Bold" w:hAnsi="Arial Rounded MT Bold"/>
        </w:rPr>
        <w:t xml:space="preserve"> and other educational expense.</w:t>
      </w:r>
    </w:p>
    <w:p w14:paraId="3711262D" w14:textId="048C1C44" w:rsidR="00FF1688" w:rsidRDefault="00FF1688" w:rsidP="000C3982">
      <w:pPr>
        <w:ind w:left="1080"/>
        <w:jc w:val="center"/>
        <w:rPr>
          <w:rFonts w:ascii="Arial Rounded MT Bold" w:hAnsi="Arial Rounded MT Bold"/>
          <w:b/>
          <w:sz w:val="28"/>
        </w:rPr>
      </w:pPr>
      <w:r w:rsidRPr="00870B32">
        <w:rPr>
          <w:rFonts w:ascii="Arial Rounded MT Bold" w:hAnsi="Arial Rounded MT Bold"/>
          <w:b/>
          <w:sz w:val="28"/>
        </w:rPr>
        <w:t>P</w:t>
      </w:r>
      <w:r>
        <w:rPr>
          <w:rFonts w:ascii="Arial Rounded MT Bold" w:hAnsi="Arial Rounded MT Bold"/>
          <w:b/>
          <w:sz w:val="28"/>
        </w:rPr>
        <w:t xml:space="preserve">lease make payments through </w:t>
      </w:r>
      <w:r w:rsidRPr="00870B32">
        <w:rPr>
          <w:rFonts w:ascii="Arial Rounded MT Bold" w:hAnsi="Arial Rounded MT Bold"/>
          <w:b/>
          <w:sz w:val="28"/>
        </w:rPr>
        <w:t xml:space="preserve">School Cash Online </w:t>
      </w:r>
      <w:r>
        <w:rPr>
          <w:rFonts w:ascii="Arial Rounded MT Bold" w:hAnsi="Arial Rounded MT Bold"/>
          <w:b/>
          <w:sz w:val="28"/>
        </w:rPr>
        <w:t xml:space="preserve">starting </w:t>
      </w:r>
      <w:r w:rsidR="00232B5C">
        <w:rPr>
          <w:rFonts w:ascii="Arial Rounded MT Bold" w:hAnsi="Arial Rounded MT Bold"/>
          <w:b/>
          <w:sz w:val="28"/>
        </w:rPr>
        <w:t xml:space="preserve">September </w:t>
      </w:r>
      <w:r w:rsidR="00B83A26">
        <w:rPr>
          <w:rFonts w:ascii="Arial Rounded MT Bold" w:hAnsi="Arial Rounded MT Bold"/>
          <w:b/>
          <w:sz w:val="28"/>
        </w:rPr>
        <w:t>2nd</w:t>
      </w:r>
      <w:r w:rsidR="00A21114">
        <w:rPr>
          <w:rFonts w:ascii="Arial Rounded MT Bold" w:hAnsi="Arial Rounded MT Bold"/>
          <w:b/>
          <w:sz w:val="28"/>
        </w:rPr>
        <w:t>, 202</w:t>
      </w:r>
      <w:r w:rsidR="00B83A26">
        <w:rPr>
          <w:rFonts w:ascii="Arial Rounded MT Bold" w:hAnsi="Arial Rounded MT Bold"/>
          <w:b/>
          <w:sz w:val="28"/>
        </w:rPr>
        <w:t>5</w:t>
      </w:r>
      <w:r w:rsidR="00A21114">
        <w:rPr>
          <w:rFonts w:ascii="Arial Rounded MT Bold" w:hAnsi="Arial Rounded MT Bold"/>
          <w:b/>
          <w:sz w:val="28"/>
        </w:rPr>
        <w:t xml:space="preserve">, </w:t>
      </w:r>
      <w:r w:rsidR="00D43824">
        <w:rPr>
          <w:rFonts w:ascii="Arial Rounded MT Bold" w:hAnsi="Arial Rounded MT Bold"/>
          <w:b/>
          <w:sz w:val="28"/>
        </w:rPr>
        <w:t>at:</w:t>
      </w:r>
    </w:p>
    <w:p w14:paraId="27F2546E" w14:textId="77777777" w:rsidR="00FF1688" w:rsidRDefault="00FF1688" w:rsidP="000C3982">
      <w:pPr>
        <w:ind w:left="1080"/>
        <w:jc w:val="center"/>
        <w:rPr>
          <w:rFonts w:ascii="Arial Rounded MT Bold" w:hAnsi="Arial Rounded MT Bold"/>
          <w:b/>
          <w:sz w:val="28"/>
          <w:u w:val="single"/>
        </w:rPr>
      </w:pPr>
      <w:hyperlink r:id="rId11" w:history="1">
        <w:r w:rsidRPr="004E14E3">
          <w:rPr>
            <w:rStyle w:val="Hyperlink"/>
            <w:rFonts w:ascii="Arial Rounded MT Bold" w:hAnsi="Arial Rounded MT Bold"/>
            <w:b/>
            <w:sz w:val="28"/>
          </w:rPr>
          <w:t>https://district.schoolcashonline.com/</w:t>
        </w:r>
      </w:hyperlink>
    </w:p>
    <w:p w14:paraId="3F383079" w14:textId="74AEB555" w:rsidR="00FF1688" w:rsidRDefault="00FF1688" w:rsidP="00FF6D23">
      <w:pPr>
        <w:ind w:left="720" w:firstLine="360"/>
        <w:jc w:val="center"/>
        <w:rPr>
          <w:rFonts w:ascii="Arial Rounded MT Bold" w:hAnsi="Arial Rounded MT Bold"/>
          <w:b/>
          <w:sz w:val="28"/>
          <w:u w:val="single"/>
        </w:rPr>
      </w:pPr>
      <w:r w:rsidRPr="00870B32">
        <w:rPr>
          <w:rFonts w:ascii="Arial Rounded MT Bold" w:hAnsi="Arial Rounded MT Bold"/>
          <w:b/>
          <w:sz w:val="28"/>
        </w:rPr>
        <w:t xml:space="preserve">on or before </w:t>
      </w:r>
      <w:r w:rsidR="00B83A26">
        <w:rPr>
          <w:rFonts w:ascii="Arial Rounded MT Bold" w:hAnsi="Arial Rounded MT Bold"/>
          <w:b/>
          <w:sz w:val="28"/>
        </w:rPr>
        <w:t>Tuesday</w:t>
      </w:r>
      <w:r w:rsidR="00D43824">
        <w:rPr>
          <w:rFonts w:ascii="Arial Rounded MT Bold" w:hAnsi="Arial Rounded MT Bold"/>
          <w:b/>
          <w:sz w:val="28"/>
        </w:rPr>
        <w:t>, S</w:t>
      </w:r>
      <w:r w:rsidR="00FB6361">
        <w:rPr>
          <w:rFonts w:ascii="Arial Rounded MT Bold" w:hAnsi="Arial Rounded MT Bold"/>
          <w:b/>
          <w:sz w:val="28"/>
        </w:rPr>
        <w:t xml:space="preserve">eptember </w:t>
      </w:r>
      <w:r w:rsidR="00A57118">
        <w:rPr>
          <w:rFonts w:ascii="Arial Rounded MT Bold" w:hAnsi="Arial Rounded MT Bold"/>
          <w:b/>
          <w:sz w:val="28"/>
        </w:rPr>
        <w:t>30</w:t>
      </w:r>
      <w:r w:rsidR="00A21114" w:rsidRPr="00A21114">
        <w:rPr>
          <w:rFonts w:ascii="Arial Rounded MT Bold" w:hAnsi="Arial Rounded MT Bold"/>
          <w:b/>
          <w:sz w:val="28"/>
          <w:vertAlign w:val="superscript"/>
        </w:rPr>
        <w:t>th</w:t>
      </w:r>
      <w:r w:rsidR="00A21114">
        <w:rPr>
          <w:rFonts w:ascii="Arial Rounded MT Bold" w:hAnsi="Arial Rounded MT Bold"/>
          <w:b/>
          <w:sz w:val="28"/>
        </w:rPr>
        <w:t xml:space="preserve">, </w:t>
      </w:r>
      <w:proofErr w:type="gramStart"/>
      <w:r w:rsidR="00A21114">
        <w:rPr>
          <w:rFonts w:ascii="Arial Rounded MT Bold" w:hAnsi="Arial Rounded MT Bold"/>
          <w:b/>
          <w:sz w:val="28"/>
        </w:rPr>
        <w:t>202</w:t>
      </w:r>
      <w:r w:rsidR="00B83A26">
        <w:rPr>
          <w:rFonts w:ascii="Arial Rounded MT Bold" w:hAnsi="Arial Rounded MT Bold"/>
          <w:b/>
          <w:sz w:val="28"/>
        </w:rPr>
        <w:t>5</w:t>
      </w:r>
      <w:proofErr w:type="gramEnd"/>
      <w:r w:rsidR="00A21114">
        <w:rPr>
          <w:rFonts w:ascii="Arial Rounded MT Bold" w:hAnsi="Arial Rounded MT Bold"/>
          <w:b/>
          <w:sz w:val="28"/>
        </w:rPr>
        <w:t xml:space="preserve"> at </w:t>
      </w:r>
      <w:r w:rsidR="00A57118">
        <w:rPr>
          <w:rFonts w:ascii="Arial Rounded MT Bold" w:hAnsi="Arial Rounded MT Bold"/>
          <w:b/>
          <w:sz w:val="28"/>
        </w:rPr>
        <w:t>4</w:t>
      </w:r>
      <w:r w:rsidR="00A21114">
        <w:rPr>
          <w:rFonts w:ascii="Arial Rounded MT Bold" w:hAnsi="Arial Rounded MT Bold"/>
          <w:b/>
          <w:sz w:val="28"/>
        </w:rPr>
        <w:t>:00 pm</w:t>
      </w:r>
    </w:p>
    <w:p w14:paraId="79C3DE9D" w14:textId="27AD5B88" w:rsidR="00FF1688" w:rsidRPr="00FF6D23" w:rsidRDefault="00FF1688" w:rsidP="00FF6D23">
      <w:pPr>
        <w:jc w:val="both"/>
        <w:rPr>
          <w:rFonts w:ascii="Arial Rounded MT Bold" w:hAnsi="Arial Rounded MT Bold"/>
        </w:rPr>
      </w:pPr>
      <w:r w:rsidRPr="00AB4907">
        <w:rPr>
          <w:rFonts w:ascii="Arial Rounded MT Bold" w:hAnsi="Arial Rounded MT Bold"/>
        </w:rPr>
        <w:t>Consumable supplies will be purchased by the school for your child’s class.  They will be provided to each child as necessary throughout the school year.  This allows us to purchase high quality supplies at a cheaper rate than charged to individuals.  It also ensures that all children have the appropriate supplies when they need them.</w:t>
      </w:r>
    </w:p>
    <w:sectPr w:rsidR="00FF1688" w:rsidRPr="00FF6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46DD2" w14:textId="77777777" w:rsidR="00415A58" w:rsidRDefault="00415A58" w:rsidP="00412CDD">
      <w:pPr>
        <w:spacing w:after="0" w:line="240" w:lineRule="auto"/>
      </w:pPr>
      <w:r>
        <w:separator/>
      </w:r>
    </w:p>
  </w:endnote>
  <w:endnote w:type="continuationSeparator" w:id="0">
    <w:p w14:paraId="48583565" w14:textId="77777777" w:rsidR="00415A58" w:rsidRDefault="00415A58" w:rsidP="00412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A399D" w14:textId="77777777" w:rsidR="00415A58" w:rsidRDefault="00415A58" w:rsidP="00412CDD">
      <w:pPr>
        <w:spacing w:after="0" w:line="240" w:lineRule="auto"/>
      </w:pPr>
      <w:r>
        <w:separator/>
      </w:r>
    </w:p>
  </w:footnote>
  <w:footnote w:type="continuationSeparator" w:id="0">
    <w:p w14:paraId="5FB2EB28" w14:textId="77777777" w:rsidR="00415A58" w:rsidRDefault="00415A58" w:rsidP="00412C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400E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5C0C7572"/>
    <w:multiLevelType w:val="hybridMultilevel"/>
    <w:tmpl w:val="B8F8B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9773C7"/>
    <w:multiLevelType w:val="hybridMultilevel"/>
    <w:tmpl w:val="045CB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7D1C71CB"/>
    <w:multiLevelType w:val="hybridMultilevel"/>
    <w:tmpl w:val="86D63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8496862">
    <w:abstractNumId w:val="2"/>
  </w:num>
  <w:num w:numId="2" w16cid:durableId="764040743">
    <w:abstractNumId w:val="3"/>
  </w:num>
  <w:num w:numId="3" w16cid:durableId="26106177">
    <w:abstractNumId w:val="0"/>
  </w:num>
  <w:num w:numId="4" w16cid:durableId="1787236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E09"/>
    <w:rsid w:val="000C3982"/>
    <w:rsid w:val="001153DE"/>
    <w:rsid w:val="0014209F"/>
    <w:rsid w:val="00232B5C"/>
    <w:rsid w:val="00262861"/>
    <w:rsid w:val="002943B2"/>
    <w:rsid w:val="002E4F8B"/>
    <w:rsid w:val="003A5BF5"/>
    <w:rsid w:val="003B3CB2"/>
    <w:rsid w:val="00412CDD"/>
    <w:rsid w:val="00415A58"/>
    <w:rsid w:val="00491551"/>
    <w:rsid w:val="004E7EBF"/>
    <w:rsid w:val="00502D9F"/>
    <w:rsid w:val="00502DCA"/>
    <w:rsid w:val="00551FFE"/>
    <w:rsid w:val="00646331"/>
    <w:rsid w:val="00742E98"/>
    <w:rsid w:val="0075777E"/>
    <w:rsid w:val="0080613B"/>
    <w:rsid w:val="00893E09"/>
    <w:rsid w:val="008E7BEF"/>
    <w:rsid w:val="00A21114"/>
    <w:rsid w:val="00A57118"/>
    <w:rsid w:val="00AB5E9B"/>
    <w:rsid w:val="00B50729"/>
    <w:rsid w:val="00B83A26"/>
    <w:rsid w:val="00BB5F80"/>
    <w:rsid w:val="00D43824"/>
    <w:rsid w:val="00E30BF4"/>
    <w:rsid w:val="00E36BC1"/>
    <w:rsid w:val="00E50D86"/>
    <w:rsid w:val="00E55A2E"/>
    <w:rsid w:val="00E87310"/>
    <w:rsid w:val="00EF5E7F"/>
    <w:rsid w:val="00F74F5F"/>
    <w:rsid w:val="00F872DF"/>
    <w:rsid w:val="00FB0DEA"/>
    <w:rsid w:val="00FB2101"/>
    <w:rsid w:val="00FB6361"/>
    <w:rsid w:val="00FF1688"/>
    <w:rsid w:val="00FF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AADE5"/>
  <w15:docId w15:val="{7B378A93-9BBF-408F-97FB-B92C87F8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E09"/>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E09"/>
    <w:pPr>
      <w:ind w:left="720"/>
      <w:contextualSpacing/>
    </w:pPr>
  </w:style>
  <w:style w:type="paragraph" w:styleId="BalloonText">
    <w:name w:val="Balloon Text"/>
    <w:basedOn w:val="Normal"/>
    <w:link w:val="BalloonTextChar"/>
    <w:uiPriority w:val="99"/>
    <w:semiHidden/>
    <w:unhideWhenUsed/>
    <w:rsid w:val="00551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FFE"/>
    <w:rPr>
      <w:rFonts w:ascii="Tahoma" w:hAnsi="Tahoma" w:cs="Tahoma"/>
      <w:sz w:val="16"/>
      <w:szCs w:val="16"/>
      <w:lang w:val="en-CA"/>
    </w:rPr>
  </w:style>
  <w:style w:type="paragraph" w:styleId="Header">
    <w:name w:val="header"/>
    <w:basedOn w:val="Normal"/>
    <w:link w:val="HeaderChar"/>
    <w:uiPriority w:val="99"/>
    <w:unhideWhenUsed/>
    <w:rsid w:val="00412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CDD"/>
    <w:rPr>
      <w:lang w:val="en-CA"/>
    </w:rPr>
  </w:style>
  <w:style w:type="paragraph" w:styleId="Footer">
    <w:name w:val="footer"/>
    <w:basedOn w:val="Normal"/>
    <w:link w:val="FooterChar"/>
    <w:uiPriority w:val="99"/>
    <w:unhideWhenUsed/>
    <w:rsid w:val="00412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CDD"/>
    <w:rPr>
      <w:lang w:val="en-CA"/>
    </w:rPr>
  </w:style>
  <w:style w:type="character" w:styleId="Hyperlink">
    <w:name w:val="Hyperlink"/>
    <w:basedOn w:val="DefaultParagraphFont"/>
    <w:uiPriority w:val="99"/>
    <w:unhideWhenUsed/>
    <w:rsid w:val="007577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26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strict.schoolcashonline.com/" TargetMode="External"/><Relationship Id="rId5" Type="http://schemas.openxmlformats.org/officeDocument/2006/relationships/footnotes" Target="footnotes.xml"/><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Janice    (ASD-W)</dc:creator>
  <cp:lastModifiedBy>Jacobs, Tracy  (ASD-W)</cp:lastModifiedBy>
  <cp:revision>2</cp:revision>
  <cp:lastPrinted>2022-06-08T18:48:00Z</cp:lastPrinted>
  <dcterms:created xsi:type="dcterms:W3CDTF">2025-06-17T15:10:00Z</dcterms:created>
  <dcterms:modified xsi:type="dcterms:W3CDTF">2025-06-17T15:10:00Z</dcterms:modified>
</cp:coreProperties>
</file>